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D0" w:rsidRDefault="00937259" w:rsidP="002C0DD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DD0" w:rsidRDefault="002C0DD0" w:rsidP="000D595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74B30" w:rsidRPr="00DA1ABB" w:rsidRDefault="001E3A59" w:rsidP="000D595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ОБЛАСТЬ-КУЗБАСС</w:t>
      </w:r>
    </w:p>
    <w:p w:rsidR="00674B30" w:rsidRDefault="00674B30" w:rsidP="001E3A59">
      <w:pPr>
        <w:pStyle w:val="5"/>
        <w:spacing w:before="0" w:after="0"/>
        <w:jc w:val="center"/>
        <w:rPr>
          <w:i w:val="0"/>
          <w:noProof/>
          <w:sz w:val="28"/>
          <w:szCs w:val="28"/>
        </w:rPr>
      </w:pPr>
      <w:r w:rsidRPr="00DA1ABB">
        <w:rPr>
          <w:i w:val="0"/>
          <w:noProof/>
          <w:sz w:val="28"/>
          <w:szCs w:val="28"/>
        </w:rPr>
        <w:t xml:space="preserve">ЧЕБУЛИНСКИЙ </w:t>
      </w:r>
      <w:r w:rsidR="001E3A59">
        <w:rPr>
          <w:i w:val="0"/>
          <w:noProof/>
          <w:sz w:val="28"/>
          <w:szCs w:val="28"/>
        </w:rPr>
        <w:t>МУНИЦИПАЛЬНЫЙ ОКРУГ</w:t>
      </w:r>
    </w:p>
    <w:p w:rsidR="001E3A59" w:rsidRPr="001E3A59" w:rsidRDefault="001E3A59" w:rsidP="001E3A59">
      <w:pPr>
        <w:rPr>
          <w:lang w:eastAsia="zh-CN"/>
        </w:rPr>
      </w:pPr>
    </w:p>
    <w:p w:rsidR="00674B30" w:rsidRDefault="00674B30" w:rsidP="000D595E">
      <w:pPr>
        <w:pStyle w:val="5"/>
        <w:spacing w:before="0" w:after="0"/>
        <w:jc w:val="center"/>
        <w:rPr>
          <w:i w:val="0"/>
          <w:noProof/>
          <w:sz w:val="28"/>
          <w:szCs w:val="28"/>
        </w:rPr>
      </w:pPr>
      <w:r w:rsidRPr="00827197">
        <w:rPr>
          <w:i w:val="0"/>
          <w:noProof/>
          <w:sz w:val="28"/>
          <w:szCs w:val="28"/>
        </w:rPr>
        <w:t xml:space="preserve">АДМИНИСТРАЦИЯ ЧЕБУЛИНСКОГО </w:t>
      </w:r>
    </w:p>
    <w:p w:rsidR="001E3A59" w:rsidRDefault="00674B30" w:rsidP="00604C3B">
      <w:pPr>
        <w:pStyle w:val="5"/>
        <w:spacing w:before="0" w:after="0"/>
        <w:jc w:val="center"/>
        <w:rPr>
          <w:i w:val="0"/>
          <w:noProof/>
          <w:sz w:val="36"/>
          <w:szCs w:val="36"/>
        </w:rPr>
      </w:pPr>
      <w:r>
        <w:rPr>
          <w:i w:val="0"/>
          <w:noProof/>
          <w:sz w:val="28"/>
          <w:szCs w:val="28"/>
        </w:rPr>
        <w:t xml:space="preserve">МУНИЦИПАЛЬНОГО </w:t>
      </w:r>
      <w:r w:rsidR="001E3A59" w:rsidRPr="001E3A59">
        <w:rPr>
          <w:i w:val="0"/>
          <w:noProof/>
          <w:sz w:val="36"/>
          <w:szCs w:val="36"/>
        </w:rPr>
        <w:t>округа</w:t>
      </w:r>
      <w:r w:rsidR="001E3A59">
        <w:rPr>
          <w:i w:val="0"/>
          <w:noProof/>
          <w:sz w:val="36"/>
          <w:szCs w:val="36"/>
        </w:rPr>
        <w:t xml:space="preserve">       </w:t>
      </w:r>
    </w:p>
    <w:p w:rsidR="00604C3B" w:rsidRPr="00604C3B" w:rsidRDefault="00604C3B" w:rsidP="00604C3B">
      <w:pPr>
        <w:rPr>
          <w:lang w:eastAsia="zh-CN"/>
        </w:rPr>
      </w:pPr>
    </w:p>
    <w:p w:rsidR="00674B30" w:rsidRPr="00AB2DF0" w:rsidRDefault="00674B30" w:rsidP="000D595E">
      <w:pPr>
        <w:pStyle w:val="1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B2DF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00"/>
        <w:gridCol w:w="425"/>
        <w:gridCol w:w="953"/>
      </w:tblGrid>
      <w:tr w:rsidR="00674B30" w:rsidRPr="00DB32CF" w:rsidTr="00D3440D">
        <w:trPr>
          <w:trHeight w:val="497"/>
          <w:jc w:val="center"/>
        </w:trPr>
        <w:tc>
          <w:tcPr>
            <w:tcW w:w="658" w:type="dxa"/>
            <w:tcBorders>
              <w:bottom w:val="nil"/>
            </w:tcBorders>
            <w:vAlign w:val="bottom"/>
          </w:tcPr>
          <w:p w:rsidR="00674B30" w:rsidRPr="00DB32CF" w:rsidRDefault="00674B30" w:rsidP="00D344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2C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400" w:type="dxa"/>
            <w:vAlign w:val="bottom"/>
          </w:tcPr>
          <w:p w:rsidR="00674B30" w:rsidRPr="00B43496" w:rsidRDefault="00FA323D" w:rsidP="00D3440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4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70F">
              <w:rPr>
                <w:rFonts w:ascii="Times New Roman" w:hAnsi="Times New Roman"/>
                <w:sz w:val="28"/>
                <w:szCs w:val="28"/>
              </w:rPr>
              <w:t xml:space="preserve">03 </w:t>
            </w:r>
            <w:r w:rsidR="00A942DB">
              <w:rPr>
                <w:rFonts w:ascii="Times New Roman" w:hAnsi="Times New Roman"/>
                <w:sz w:val="28"/>
                <w:szCs w:val="28"/>
              </w:rPr>
              <w:t>»</w:t>
            </w:r>
            <w:r w:rsidR="00B61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70F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965E6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942DB">
              <w:rPr>
                <w:rFonts w:ascii="Times New Roman" w:hAnsi="Times New Roman"/>
                <w:sz w:val="28"/>
                <w:szCs w:val="28"/>
              </w:rPr>
              <w:t>202</w:t>
            </w:r>
            <w:r w:rsidR="009B4B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674B30" w:rsidRPr="00DB32CF" w:rsidRDefault="00674B30" w:rsidP="00D344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2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53" w:type="dxa"/>
            <w:vAlign w:val="bottom"/>
          </w:tcPr>
          <w:p w:rsidR="00674B30" w:rsidRPr="00DB32CF" w:rsidRDefault="002B770F" w:rsidP="00D344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  <w:r w:rsidR="00B43496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674B30" w:rsidRPr="00A71F85" w:rsidRDefault="00674B30" w:rsidP="00D3440D">
      <w:pPr>
        <w:jc w:val="center"/>
        <w:rPr>
          <w:sz w:val="28"/>
          <w:szCs w:val="28"/>
        </w:rPr>
      </w:pPr>
      <w:r>
        <w:t>пгт. Верх-Чебула</w:t>
      </w:r>
    </w:p>
    <w:p w:rsidR="0024499D" w:rsidRDefault="0024499D" w:rsidP="000D595E"/>
    <w:p w:rsidR="00D902F3" w:rsidRPr="00D3440D" w:rsidRDefault="00965E6B" w:rsidP="00D3440D">
      <w:pPr>
        <w:spacing w:line="276" w:lineRule="auto"/>
        <w:ind w:right="-142"/>
        <w:jc w:val="center"/>
        <w:rPr>
          <w:b/>
          <w:sz w:val="26"/>
          <w:szCs w:val="26"/>
        </w:rPr>
      </w:pPr>
      <w:r w:rsidRPr="00D3440D">
        <w:rPr>
          <w:b/>
          <w:sz w:val="26"/>
          <w:szCs w:val="26"/>
        </w:rPr>
        <w:t>О внесении изм</w:t>
      </w:r>
      <w:r w:rsidR="00BE3C28" w:rsidRPr="00D3440D">
        <w:rPr>
          <w:b/>
          <w:sz w:val="26"/>
          <w:szCs w:val="26"/>
        </w:rPr>
        <w:t>енений в постановление админист</w:t>
      </w:r>
      <w:r w:rsidRPr="00D3440D">
        <w:rPr>
          <w:b/>
          <w:sz w:val="26"/>
          <w:szCs w:val="26"/>
        </w:rPr>
        <w:t>р</w:t>
      </w:r>
      <w:r w:rsidR="00BE3C28" w:rsidRPr="00D3440D">
        <w:rPr>
          <w:b/>
          <w:sz w:val="26"/>
          <w:szCs w:val="26"/>
        </w:rPr>
        <w:t>а</w:t>
      </w:r>
      <w:r w:rsidRPr="00D3440D">
        <w:rPr>
          <w:b/>
          <w:sz w:val="26"/>
          <w:szCs w:val="26"/>
        </w:rPr>
        <w:t>ции Чебулинс</w:t>
      </w:r>
      <w:r w:rsidR="00FA323D" w:rsidRPr="00D3440D">
        <w:rPr>
          <w:b/>
          <w:sz w:val="26"/>
          <w:szCs w:val="26"/>
        </w:rPr>
        <w:t>кого муниципального округа от 16</w:t>
      </w:r>
      <w:r w:rsidRPr="00D3440D">
        <w:rPr>
          <w:b/>
          <w:sz w:val="26"/>
          <w:szCs w:val="26"/>
        </w:rPr>
        <w:t>.0</w:t>
      </w:r>
      <w:r w:rsidR="00FA323D" w:rsidRPr="00D3440D">
        <w:rPr>
          <w:b/>
          <w:sz w:val="26"/>
          <w:szCs w:val="26"/>
        </w:rPr>
        <w:t>1</w:t>
      </w:r>
      <w:r w:rsidRPr="00D3440D">
        <w:rPr>
          <w:b/>
          <w:sz w:val="26"/>
          <w:szCs w:val="26"/>
        </w:rPr>
        <w:t>.202</w:t>
      </w:r>
      <w:r w:rsidR="00FA323D" w:rsidRPr="00D3440D">
        <w:rPr>
          <w:b/>
          <w:sz w:val="26"/>
          <w:szCs w:val="26"/>
        </w:rPr>
        <w:t>3 №15</w:t>
      </w:r>
      <w:r w:rsidRPr="00D3440D">
        <w:rPr>
          <w:b/>
          <w:sz w:val="26"/>
          <w:szCs w:val="26"/>
        </w:rPr>
        <w:t>-п «</w:t>
      </w:r>
      <w:r w:rsidR="00FA323D" w:rsidRPr="00D3440D">
        <w:rPr>
          <w:b/>
          <w:sz w:val="26"/>
          <w:szCs w:val="26"/>
        </w:rPr>
        <w:t xml:space="preserve">Об утверждении Порядка 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 и сжиженного газа, возникающих в результате установления льготных цен (тарифов)» </w:t>
      </w:r>
    </w:p>
    <w:p w:rsidR="00FA323D" w:rsidRPr="00D3440D" w:rsidRDefault="00FA323D" w:rsidP="00D902F3">
      <w:pPr>
        <w:jc w:val="both"/>
        <w:rPr>
          <w:b/>
          <w:sz w:val="26"/>
          <w:szCs w:val="26"/>
        </w:rPr>
      </w:pPr>
    </w:p>
    <w:p w:rsidR="00674B30" w:rsidRPr="00D3440D" w:rsidRDefault="00D3440D" w:rsidP="00D902F3">
      <w:pPr>
        <w:jc w:val="both"/>
        <w:rPr>
          <w:rFonts w:eastAsia="Times New Roman"/>
          <w:sz w:val="26"/>
          <w:szCs w:val="26"/>
        </w:rPr>
      </w:pPr>
      <w:r w:rsidRPr="00D3440D">
        <w:rPr>
          <w:sz w:val="26"/>
          <w:szCs w:val="26"/>
        </w:rPr>
        <w:t xml:space="preserve">       </w:t>
      </w:r>
      <w:r w:rsidR="00FA323D" w:rsidRPr="00D3440D"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FA323D" w:rsidRPr="00D3440D">
        <w:rPr>
          <w:rFonts w:eastAsia="Times New Roman"/>
          <w:sz w:val="26"/>
          <w:szCs w:val="26"/>
        </w:rPr>
        <w:t xml:space="preserve"> постановлением Правительства Российской Федерации от 25.10.2023 № 1782     </w:t>
      </w:r>
      <w:r w:rsidR="00FA323D" w:rsidRPr="00D3440D">
        <w:rPr>
          <w:sz w:val="26"/>
          <w:szCs w:val="26"/>
          <w:shd w:val="clear" w:color="auto" w:fill="FFFFFF"/>
        </w:rPr>
        <w:t>«</w:t>
      </w:r>
      <w:r w:rsidR="00FA323D" w:rsidRPr="00D3440D">
        <w:rPr>
          <w:bCs/>
          <w:sz w:val="26"/>
          <w:szCs w:val="26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="00FA323D" w:rsidRPr="00D3440D">
        <w:rPr>
          <w:sz w:val="26"/>
          <w:szCs w:val="26"/>
          <w:shd w:val="clear" w:color="auto" w:fill="FFFFFF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A323D" w:rsidRPr="00D3440D">
        <w:rPr>
          <w:rFonts w:eastAsia="Times New Roman"/>
          <w:sz w:val="26"/>
          <w:szCs w:val="26"/>
        </w:rPr>
        <w:t>,</w:t>
      </w:r>
      <w:r w:rsidR="00AB6C18" w:rsidRPr="00D3440D">
        <w:rPr>
          <w:rFonts w:eastAsia="Times New Roman"/>
          <w:sz w:val="26"/>
          <w:szCs w:val="26"/>
        </w:rPr>
        <w:t xml:space="preserve"> постановление Правительства Российской Федерации от 16.11.2024 №1573 «О внесении изменений в </w:t>
      </w:r>
      <w:r w:rsidR="00F229D5" w:rsidRPr="00D3440D">
        <w:rPr>
          <w:rFonts w:eastAsia="Times New Roman"/>
          <w:sz w:val="26"/>
          <w:szCs w:val="26"/>
        </w:rPr>
        <w:t xml:space="preserve">постановление Правительства Российской федерации от 25.10.2023 №1782 </w:t>
      </w:r>
      <w:r w:rsidR="00F229D5" w:rsidRPr="00D3440D">
        <w:rPr>
          <w:color w:val="000000"/>
          <w:sz w:val="26"/>
          <w:szCs w:val="26"/>
          <w:shd w:val="clear" w:color="auto" w:fill="FFFFFF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229D5" w:rsidRPr="00D3440D">
        <w:rPr>
          <w:rFonts w:eastAsia="Times New Roman"/>
          <w:sz w:val="26"/>
          <w:szCs w:val="26"/>
        </w:rPr>
        <w:t>»</w:t>
      </w:r>
      <w:r w:rsidR="00AB6C18" w:rsidRPr="00D3440D">
        <w:rPr>
          <w:rFonts w:eastAsia="Times New Roman"/>
          <w:sz w:val="26"/>
          <w:szCs w:val="26"/>
        </w:rPr>
        <w:t>,</w:t>
      </w:r>
      <w:r w:rsidR="00FA323D" w:rsidRPr="00D3440D">
        <w:rPr>
          <w:sz w:val="26"/>
          <w:szCs w:val="26"/>
        </w:rPr>
        <w:t xml:space="preserve"> Законом Кемеровской области-Кузбасса от 03.07.2020 №69-ОЗ « 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области-Кузбасса»,  в целях реализации Закона Кемеровской области – Кузбасса от 13.08.2020 № 90-ОЗ «О наделении органов местного самоуправления отдельными государственными полномочиями Кемеровской области – Кузбасса по компенсации выпадающих доходов теплоснабжающих организаций, организаций, осуществляющих горячее </w:t>
      </w:r>
      <w:r w:rsidR="00FA323D" w:rsidRPr="00D3440D">
        <w:rPr>
          <w:sz w:val="26"/>
          <w:szCs w:val="26"/>
        </w:rPr>
        <w:lastRenderedPageBreak/>
        <w:t xml:space="preserve">водоснабжение, холодное водоснабжение и (или) водоотведение, и организаций, осуществляющих реализацию твердого топлива, сжиженного газа, возникающих в результате установления льготных цен (тарифов)», </w:t>
      </w:r>
      <w:r w:rsidR="00BE3C28" w:rsidRPr="00D3440D">
        <w:rPr>
          <w:rFonts w:eastAsia="Times New Roman"/>
          <w:sz w:val="26"/>
          <w:szCs w:val="26"/>
        </w:rPr>
        <w:t>рассмотрев протест прокурора Чебулинского района №</w:t>
      </w:r>
      <w:r w:rsidR="00A43546" w:rsidRPr="00D3440D">
        <w:rPr>
          <w:rFonts w:eastAsia="Times New Roman"/>
          <w:sz w:val="26"/>
          <w:szCs w:val="26"/>
        </w:rPr>
        <w:t>7-02-202</w:t>
      </w:r>
      <w:r w:rsidR="00F229D5" w:rsidRPr="00D3440D">
        <w:rPr>
          <w:rFonts w:eastAsia="Times New Roman"/>
          <w:sz w:val="26"/>
          <w:szCs w:val="26"/>
        </w:rPr>
        <w:t>5 от 15</w:t>
      </w:r>
      <w:r w:rsidR="00A43546" w:rsidRPr="00D3440D">
        <w:rPr>
          <w:rFonts w:eastAsia="Times New Roman"/>
          <w:sz w:val="26"/>
          <w:szCs w:val="26"/>
        </w:rPr>
        <w:t>.05.202</w:t>
      </w:r>
      <w:r w:rsidR="00F229D5" w:rsidRPr="00D3440D">
        <w:rPr>
          <w:rFonts w:eastAsia="Times New Roman"/>
          <w:sz w:val="26"/>
          <w:szCs w:val="26"/>
        </w:rPr>
        <w:t>5</w:t>
      </w:r>
      <w:r w:rsidR="00D902F3" w:rsidRPr="00D3440D">
        <w:rPr>
          <w:rFonts w:eastAsia="Times New Roman"/>
          <w:sz w:val="26"/>
          <w:szCs w:val="26"/>
        </w:rPr>
        <w:t>:</w:t>
      </w:r>
    </w:p>
    <w:p w:rsidR="00AB6C18" w:rsidRPr="00D3440D" w:rsidRDefault="00F229D5" w:rsidP="00F229D5">
      <w:pPr>
        <w:jc w:val="both"/>
        <w:rPr>
          <w:sz w:val="26"/>
          <w:szCs w:val="26"/>
        </w:rPr>
      </w:pPr>
      <w:r w:rsidRPr="00D3440D">
        <w:rPr>
          <w:sz w:val="26"/>
          <w:szCs w:val="26"/>
        </w:rPr>
        <w:t xml:space="preserve">       1.</w:t>
      </w:r>
      <w:r w:rsidR="00AB6C18" w:rsidRPr="00D3440D">
        <w:rPr>
          <w:sz w:val="26"/>
          <w:szCs w:val="26"/>
        </w:rPr>
        <w:t>Внести в постановлен</w:t>
      </w:r>
      <w:r w:rsidRPr="00D3440D">
        <w:rPr>
          <w:sz w:val="26"/>
          <w:szCs w:val="26"/>
        </w:rPr>
        <w:t>ие администрации Чебулинского муниципального округа от 16.01.2023 №15-п «Об утверждении Порядка предоставления субсидий по компенсации выпадающих доходов теплоснабжающих организаций, организаций осуществляющих горячее водоснабжение, холодное водоснабжение и (или) водоотведение и организаций, осуществляющих реализацию твердого топлива и сжиженного газа, возникающих в результате установления льготных цен (тарифов)»</w:t>
      </w:r>
      <w:r w:rsidRPr="00D3440D">
        <w:rPr>
          <w:b/>
          <w:sz w:val="26"/>
          <w:szCs w:val="26"/>
        </w:rPr>
        <w:t xml:space="preserve"> </w:t>
      </w:r>
      <w:r w:rsidRPr="00D3440D">
        <w:rPr>
          <w:sz w:val="26"/>
          <w:szCs w:val="26"/>
        </w:rPr>
        <w:t xml:space="preserve"> </w:t>
      </w:r>
      <w:r w:rsidR="00AB6C18" w:rsidRPr="00D3440D">
        <w:rPr>
          <w:sz w:val="26"/>
          <w:szCs w:val="26"/>
        </w:rPr>
        <w:t xml:space="preserve">  следующие изменения и дополнения:</w:t>
      </w:r>
    </w:p>
    <w:p w:rsidR="00226A92" w:rsidRPr="00D3440D" w:rsidRDefault="00AB6C18" w:rsidP="00AB6C18">
      <w:pPr>
        <w:jc w:val="both"/>
        <w:rPr>
          <w:sz w:val="26"/>
          <w:szCs w:val="26"/>
        </w:rPr>
      </w:pPr>
      <w:r w:rsidRPr="00D3440D">
        <w:rPr>
          <w:sz w:val="26"/>
          <w:szCs w:val="26"/>
        </w:rPr>
        <w:t xml:space="preserve">          1.1.</w:t>
      </w:r>
      <w:r w:rsidR="009B4B23" w:rsidRPr="00D3440D">
        <w:rPr>
          <w:sz w:val="26"/>
          <w:szCs w:val="26"/>
        </w:rPr>
        <w:t>В разделе 1 «Общие положения» пункт 5 изложить в новой редакции:</w:t>
      </w:r>
    </w:p>
    <w:p w:rsidR="00226A92" w:rsidRPr="00D3440D" w:rsidRDefault="00AC2CC3" w:rsidP="00226A92">
      <w:pPr>
        <w:jc w:val="both"/>
        <w:rPr>
          <w:sz w:val="26"/>
          <w:szCs w:val="26"/>
        </w:rPr>
      </w:pPr>
      <w:r w:rsidRPr="00D3440D">
        <w:rPr>
          <w:sz w:val="26"/>
          <w:szCs w:val="26"/>
        </w:rPr>
        <w:t xml:space="preserve"> </w:t>
      </w:r>
      <w:r w:rsidR="00F229D5" w:rsidRPr="00D3440D">
        <w:rPr>
          <w:sz w:val="26"/>
          <w:szCs w:val="26"/>
        </w:rPr>
        <w:t xml:space="preserve">      </w:t>
      </w:r>
      <w:r w:rsidR="00D3440D" w:rsidRPr="00D3440D">
        <w:rPr>
          <w:sz w:val="26"/>
          <w:szCs w:val="26"/>
        </w:rPr>
        <w:t xml:space="preserve"> </w:t>
      </w:r>
      <w:r w:rsidR="00F229D5" w:rsidRPr="00D3440D">
        <w:rPr>
          <w:sz w:val="26"/>
          <w:szCs w:val="26"/>
        </w:rPr>
        <w:t xml:space="preserve"> </w:t>
      </w:r>
      <w:r w:rsidR="00226A92" w:rsidRPr="00D3440D">
        <w:rPr>
          <w:sz w:val="26"/>
          <w:szCs w:val="26"/>
        </w:rPr>
        <w:t>«5.</w:t>
      </w:r>
      <w:r w:rsidR="00F229D5" w:rsidRPr="00D3440D">
        <w:rPr>
          <w:sz w:val="26"/>
          <w:szCs w:val="26"/>
        </w:rPr>
        <w:t xml:space="preserve"> </w:t>
      </w:r>
      <w:r w:rsidR="00700AB6" w:rsidRPr="00D3440D">
        <w:rPr>
          <w:sz w:val="26"/>
          <w:szCs w:val="26"/>
        </w:rPr>
        <w:t>Критерии</w:t>
      </w:r>
      <w:r w:rsidR="00226A92" w:rsidRPr="00D3440D">
        <w:rPr>
          <w:sz w:val="26"/>
          <w:szCs w:val="26"/>
        </w:rPr>
        <w:t xml:space="preserve"> отбора Получателей субсидии, имеющих право на получение субсидии</w:t>
      </w:r>
      <w:r w:rsidRPr="00D3440D">
        <w:rPr>
          <w:sz w:val="26"/>
          <w:szCs w:val="26"/>
        </w:rPr>
        <w:t>:</w:t>
      </w:r>
    </w:p>
    <w:p w:rsidR="00B0549C" w:rsidRPr="00D3440D" w:rsidRDefault="00D3440D" w:rsidP="00B0549C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t xml:space="preserve"> </w:t>
      </w:r>
      <w:r w:rsidR="00AC2CC3" w:rsidRPr="00D3440D">
        <w:rPr>
          <w:color w:val="000000"/>
          <w:sz w:val="26"/>
          <w:szCs w:val="26"/>
        </w:rPr>
        <w:t>5.1.</w:t>
      </w:r>
      <w:r w:rsidR="00F229D5" w:rsidRPr="00D3440D">
        <w:rPr>
          <w:color w:val="000000"/>
          <w:sz w:val="26"/>
          <w:szCs w:val="26"/>
        </w:rPr>
        <w:t xml:space="preserve"> </w:t>
      </w:r>
      <w:r w:rsidR="00AC2CC3" w:rsidRPr="00D3440D">
        <w:rPr>
          <w:color w:val="000000"/>
          <w:sz w:val="26"/>
          <w:szCs w:val="26"/>
        </w:rPr>
        <w:t>П</w:t>
      </w:r>
      <w:r w:rsidR="00B0549C" w:rsidRPr="00D3440D">
        <w:rPr>
          <w:color w:val="000000"/>
          <w:sz w:val="26"/>
          <w:szCs w:val="26"/>
        </w:rPr>
        <w:t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D094F" w:rsidRPr="00D3440D" w:rsidRDefault="00AC2CC3" w:rsidP="00B0549C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t>5.2.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color w:val="000000"/>
          <w:sz w:val="26"/>
          <w:szCs w:val="26"/>
        </w:rPr>
        <w:t>П</w:t>
      </w:r>
      <w:r w:rsidR="008D094F" w:rsidRPr="00D3440D">
        <w:rPr>
          <w:color w:val="000000"/>
          <w:sz w:val="26"/>
          <w:szCs w:val="26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26A92" w:rsidRPr="00D3440D" w:rsidRDefault="00700AB6" w:rsidP="00700A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rFonts w:eastAsia="Calibri"/>
          <w:sz w:val="26"/>
          <w:szCs w:val="26"/>
        </w:rPr>
        <w:t xml:space="preserve">        </w:t>
      </w:r>
      <w:r w:rsidR="00AC2CC3" w:rsidRPr="00D3440D">
        <w:rPr>
          <w:color w:val="000000"/>
          <w:sz w:val="26"/>
          <w:szCs w:val="26"/>
        </w:rPr>
        <w:t>5.3.</w:t>
      </w:r>
      <w:r w:rsidR="00F229D5" w:rsidRPr="00D3440D">
        <w:rPr>
          <w:color w:val="000000"/>
          <w:sz w:val="26"/>
          <w:szCs w:val="26"/>
        </w:rPr>
        <w:t xml:space="preserve"> </w:t>
      </w:r>
      <w:r w:rsidR="00AC2CC3" w:rsidRPr="00D3440D">
        <w:rPr>
          <w:color w:val="000000"/>
          <w:sz w:val="26"/>
          <w:szCs w:val="26"/>
        </w:rPr>
        <w:t>П</w:t>
      </w:r>
      <w:r w:rsidR="00226A92" w:rsidRPr="00D3440D">
        <w:rPr>
          <w:color w:val="000000"/>
          <w:sz w:val="26"/>
          <w:szCs w:val="26"/>
        </w:rPr>
        <w:t>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26A92" w:rsidRPr="00D3440D" w:rsidRDefault="00AC2CC3" w:rsidP="00226A9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t>5.4.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color w:val="000000"/>
          <w:sz w:val="26"/>
          <w:szCs w:val="26"/>
        </w:rPr>
        <w:t>П</w:t>
      </w:r>
      <w:r w:rsidR="00226A92" w:rsidRPr="00D3440D">
        <w:rPr>
          <w:color w:val="000000"/>
          <w:sz w:val="26"/>
          <w:szCs w:val="26"/>
        </w:rPr>
        <w:t>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226A92" w:rsidRPr="00D3440D" w:rsidRDefault="00AC2CC3" w:rsidP="00226A9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t>5.5.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color w:val="000000"/>
          <w:sz w:val="26"/>
          <w:szCs w:val="26"/>
        </w:rPr>
        <w:t>П</w:t>
      </w:r>
      <w:r w:rsidR="00226A92" w:rsidRPr="00D3440D">
        <w:rPr>
          <w:color w:val="000000"/>
          <w:sz w:val="26"/>
          <w:szCs w:val="26"/>
        </w:rPr>
        <w:t>олучатель субсидии (участник отбора) не является иностранным агентом в соот</w:t>
      </w:r>
      <w:r w:rsidR="00F229D5" w:rsidRPr="00D3440D">
        <w:rPr>
          <w:color w:val="000000"/>
          <w:sz w:val="26"/>
          <w:szCs w:val="26"/>
        </w:rPr>
        <w:t>ветствии с Федеральным законом «</w:t>
      </w:r>
      <w:r w:rsidR="00226A92" w:rsidRPr="00D3440D">
        <w:rPr>
          <w:color w:val="000000"/>
          <w:sz w:val="26"/>
          <w:szCs w:val="26"/>
        </w:rPr>
        <w:t>О контроле за деятельностью лиц, находящихся под иностранным влиянием</w:t>
      </w:r>
      <w:r w:rsidR="00F229D5" w:rsidRPr="00D3440D">
        <w:rPr>
          <w:color w:val="000000"/>
          <w:sz w:val="26"/>
          <w:szCs w:val="26"/>
        </w:rPr>
        <w:t>»</w:t>
      </w:r>
      <w:r w:rsidR="00226A92" w:rsidRPr="00D3440D">
        <w:rPr>
          <w:color w:val="000000"/>
          <w:sz w:val="26"/>
          <w:szCs w:val="26"/>
        </w:rPr>
        <w:t>;</w:t>
      </w:r>
    </w:p>
    <w:p w:rsidR="00226A92" w:rsidRPr="00D3440D" w:rsidRDefault="00AC2CC3" w:rsidP="00226A9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t>5.6.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color w:val="000000"/>
          <w:sz w:val="26"/>
          <w:szCs w:val="26"/>
        </w:rPr>
        <w:t>У</w:t>
      </w:r>
      <w:r w:rsidR="00226A92" w:rsidRPr="00D3440D">
        <w:rPr>
          <w:color w:val="000000"/>
          <w:sz w:val="26"/>
          <w:szCs w:val="26"/>
        </w:rPr>
        <w:t xml:space="preserve"> получателя субсидии (участника отбора) на едином налоговом счете отсутствует или не превышает размер, определенный пунктом 3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26A92" w:rsidRPr="00D3440D" w:rsidRDefault="00AC2CC3" w:rsidP="00226A9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lastRenderedPageBreak/>
        <w:t>5.7.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color w:val="000000"/>
          <w:sz w:val="26"/>
          <w:szCs w:val="26"/>
        </w:rPr>
        <w:t>У</w:t>
      </w:r>
      <w:r w:rsidR="00700AB6" w:rsidRPr="00D3440D">
        <w:rPr>
          <w:color w:val="000000"/>
          <w:sz w:val="26"/>
          <w:szCs w:val="26"/>
        </w:rPr>
        <w:t xml:space="preserve"> </w:t>
      </w:r>
      <w:r w:rsidR="00226A92" w:rsidRPr="00D3440D">
        <w:rPr>
          <w:color w:val="000000"/>
          <w:sz w:val="26"/>
          <w:szCs w:val="26"/>
        </w:rPr>
        <w:t>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226A92" w:rsidRPr="00D3440D" w:rsidRDefault="00AC2CC3" w:rsidP="00226A9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t>5.8.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color w:val="000000"/>
          <w:sz w:val="26"/>
          <w:szCs w:val="26"/>
        </w:rPr>
        <w:t>П</w:t>
      </w:r>
      <w:r w:rsidR="00226A92" w:rsidRPr="00D3440D">
        <w:rPr>
          <w:color w:val="000000"/>
          <w:sz w:val="26"/>
          <w:szCs w:val="26"/>
        </w:rPr>
        <w:t>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226A92" w:rsidRPr="00D3440D" w:rsidRDefault="00AC2CC3" w:rsidP="00226A9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3440D">
        <w:rPr>
          <w:color w:val="000000"/>
          <w:sz w:val="26"/>
          <w:szCs w:val="26"/>
        </w:rPr>
        <w:t>5.9.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color w:val="000000"/>
          <w:sz w:val="26"/>
          <w:szCs w:val="26"/>
        </w:rPr>
        <w:t>В</w:t>
      </w:r>
      <w:r w:rsidR="00700AB6" w:rsidRPr="00D3440D">
        <w:rPr>
          <w:color w:val="000000"/>
          <w:sz w:val="26"/>
          <w:szCs w:val="26"/>
        </w:rPr>
        <w:t xml:space="preserve"> </w:t>
      </w:r>
      <w:r w:rsidR="00226A92" w:rsidRPr="00D3440D">
        <w:rPr>
          <w:color w:val="000000"/>
          <w:sz w:val="26"/>
          <w:szCs w:val="26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8D094F" w:rsidRPr="00D3440D" w:rsidRDefault="00AC2CC3" w:rsidP="00AB6C18">
      <w:pPr>
        <w:ind w:firstLine="540"/>
        <w:jc w:val="both"/>
        <w:rPr>
          <w:bCs/>
          <w:sz w:val="26"/>
          <w:szCs w:val="26"/>
        </w:rPr>
      </w:pPr>
      <w:r w:rsidRPr="00D3440D">
        <w:rPr>
          <w:color w:val="000000"/>
          <w:sz w:val="26"/>
          <w:szCs w:val="26"/>
        </w:rPr>
        <w:t>5.10.</w:t>
      </w:r>
      <w:r w:rsidR="00F229D5" w:rsidRPr="00D3440D">
        <w:rPr>
          <w:color w:val="000000"/>
          <w:sz w:val="26"/>
          <w:szCs w:val="26"/>
        </w:rPr>
        <w:t xml:space="preserve"> </w:t>
      </w:r>
      <w:r w:rsidRPr="00D3440D">
        <w:rPr>
          <w:bCs/>
          <w:sz w:val="26"/>
          <w:szCs w:val="26"/>
        </w:rPr>
        <w:t>П</w:t>
      </w:r>
      <w:r w:rsidR="00226A92" w:rsidRPr="00D3440D">
        <w:rPr>
          <w:bCs/>
          <w:sz w:val="26"/>
          <w:szCs w:val="26"/>
        </w:rPr>
        <w:t>олучатели субсидий не должны получать средства из бюджета Чебулинского муниципального округа на основании иных нормативных правовых актов Российской Федерации, Кемеровской области - Кузбасса, Чебулинского муниципального округа на цели, установленные настоящим Порядком.</w:t>
      </w:r>
    </w:p>
    <w:p w:rsidR="008D094F" w:rsidRPr="00D3440D" w:rsidRDefault="00AC2CC3" w:rsidP="00AC2CC3">
      <w:pPr>
        <w:jc w:val="both"/>
        <w:rPr>
          <w:bCs/>
          <w:sz w:val="26"/>
          <w:szCs w:val="26"/>
        </w:rPr>
      </w:pPr>
      <w:r w:rsidRPr="00D3440D">
        <w:rPr>
          <w:bCs/>
          <w:sz w:val="26"/>
          <w:szCs w:val="26"/>
        </w:rPr>
        <w:t xml:space="preserve">        5.11. </w:t>
      </w:r>
      <w:r w:rsidRPr="00D3440D">
        <w:rPr>
          <w:sz w:val="26"/>
          <w:szCs w:val="26"/>
        </w:rPr>
        <w:t>С</w:t>
      </w:r>
      <w:r w:rsidR="00F229D5" w:rsidRPr="00D3440D">
        <w:rPr>
          <w:sz w:val="26"/>
          <w:szCs w:val="26"/>
        </w:rPr>
        <w:t xml:space="preserve"> </w:t>
      </w:r>
      <w:r w:rsidR="008D094F" w:rsidRPr="00D3440D">
        <w:rPr>
          <w:sz w:val="26"/>
          <w:szCs w:val="26"/>
        </w:rPr>
        <w:t xml:space="preserve">1 января 2025 года при предоставлении субсидий из местного бюджета применяется государственная интегрированная информационная система управления общественными финансами </w:t>
      </w:r>
      <w:r w:rsidR="00AB6C18" w:rsidRPr="00D3440D">
        <w:rPr>
          <w:sz w:val="26"/>
          <w:szCs w:val="26"/>
        </w:rPr>
        <w:t>«</w:t>
      </w:r>
      <w:r w:rsidR="008D094F" w:rsidRPr="00D3440D">
        <w:rPr>
          <w:sz w:val="26"/>
          <w:szCs w:val="26"/>
        </w:rPr>
        <w:t>Элект</w:t>
      </w:r>
      <w:r w:rsidR="00AB6C18" w:rsidRPr="00D3440D">
        <w:rPr>
          <w:sz w:val="26"/>
          <w:szCs w:val="26"/>
        </w:rPr>
        <w:t>ронный бюджет»</w:t>
      </w:r>
      <w:r w:rsidR="008D094F" w:rsidRPr="00D3440D">
        <w:rPr>
          <w:sz w:val="26"/>
          <w:szCs w:val="26"/>
        </w:rPr>
        <w:t xml:space="preserve"> (дале</w:t>
      </w:r>
      <w:r w:rsidR="00F229D5" w:rsidRPr="00D3440D">
        <w:rPr>
          <w:sz w:val="26"/>
          <w:szCs w:val="26"/>
        </w:rPr>
        <w:t>е - система «</w:t>
      </w:r>
      <w:r w:rsidR="00AB6C18" w:rsidRPr="00D3440D">
        <w:rPr>
          <w:sz w:val="26"/>
          <w:szCs w:val="26"/>
        </w:rPr>
        <w:t>Электронный бюджет»</w:t>
      </w:r>
      <w:r w:rsidR="008D094F" w:rsidRPr="00D3440D">
        <w:rPr>
          <w:sz w:val="26"/>
          <w:szCs w:val="26"/>
        </w:rPr>
        <w:t>) при н</w:t>
      </w:r>
      <w:r w:rsidR="002B770F" w:rsidRPr="00D3440D">
        <w:rPr>
          <w:sz w:val="26"/>
          <w:szCs w:val="26"/>
        </w:rPr>
        <w:t>аличии технической возможности</w:t>
      </w:r>
      <w:r w:rsidRPr="00D3440D">
        <w:rPr>
          <w:sz w:val="26"/>
          <w:szCs w:val="26"/>
        </w:rPr>
        <w:t>».</w:t>
      </w:r>
    </w:p>
    <w:p w:rsidR="00174036" w:rsidRPr="00D3440D" w:rsidRDefault="00AC2CC3" w:rsidP="00AC2CC3">
      <w:pPr>
        <w:jc w:val="both"/>
        <w:rPr>
          <w:sz w:val="26"/>
          <w:szCs w:val="26"/>
        </w:rPr>
      </w:pPr>
      <w:r w:rsidRPr="00D3440D">
        <w:rPr>
          <w:bCs/>
          <w:sz w:val="26"/>
          <w:szCs w:val="26"/>
        </w:rPr>
        <w:t xml:space="preserve">           </w:t>
      </w:r>
      <w:r w:rsidR="00174036" w:rsidRPr="00D3440D">
        <w:rPr>
          <w:sz w:val="26"/>
          <w:szCs w:val="26"/>
        </w:rPr>
        <w:t xml:space="preserve">3. Настоящее постановление вступает в силу после официального обнародования на информационном стенде, размещенном в помещении администрации Чебулинского муниципального округа по адресу: </w:t>
      </w:r>
      <w:r w:rsidR="00AB6C18" w:rsidRPr="00D3440D">
        <w:rPr>
          <w:sz w:val="26"/>
          <w:szCs w:val="26"/>
        </w:rPr>
        <w:t>пгт. Верх-Чебула, ул. Мира, 16.</w:t>
      </w:r>
    </w:p>
    <w:p w:rsidR="00FE19B2" w:rsidRPr="00D3440D" w:rsidRDefault="00174036" w:rsidP="00A71F85">
      <w:pPr>
        <w:ind w:firstLine="540"/>
        <w:jc w:val="both"/>
        <w:rPr>
          <w:sz w:val="26"/>
          <w:szCs w:val="26"/>
        </w:rPr>
      </w:pPr>
      <w:r w:rsidRPr="00D3440D">
        <w:rPr>
          <w:sz w:val="26"/>
          <w:szCs w:val="26"/>
        </w:rPr>
        <w:t>4</w:t>
      </w:r>
      <w:r w:rsidR="00674B30" w:rsidRPr="00D3440D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1E3A59" w:rsidRPr="00D3440D">
        <w:rPr>
          <w:sz w:val="26"/>
          <w:szCs w:val="26"/>
        </w:rPr>
        <w:t>з</w:t>
      </w:r>
      <w:r w:rsidR="00D902F3" w:rsidRPr="00D3440D">
        <w:rPr>
          <w:sz w:val="26"/>
          <w:szCs w:val="26"/>
        </w:rPr>
        <w:t xml:space="preserve">аместителя главы </w:t>
      </w:r>
      <w:r w:rsidR="00AB6C18" w:rsidRPr="00D3440D">
        <w:rPr>
          <w:sz w:val="26"/>
          <w:szCs w:val="26"/>
        </w:rPr>
        <w:t xml:space="preserve">округа </w:t>
      </w:r>
      <w:r w:rsidR="00D902F3" w:rsidRPr="00D3440D">
        <w:rPr>
          <w:sz w:val="26"/>
          <w:szCs w:val="26"/>
        </w:rPr>
        <w:t xml:space="preserve">по ЖКК и </w:t>
      </w:r>
      <w:r w:rsidR="00BE3C28" w:rsidRPr="00D3440D">
        <w:rPr>
          <w:sz w:val="26"/>
          <w:szCs w:val="26"/>
        </w:rPr>
        <w:t xml:space="preserve">благоустройству </w:t>
      </w:r>
      <w:r w:rsidR="00D902F3" w:rsidRPr="00D3440D">
        <w:rPr>
          <w:sz w:val="26"/>
          <w:szCs w:val="26"/>
        </w:rPr>
        <w:t>Андраханова С.С.</w:t>
      </w:r>
    </w:p>
    <w:p w:rsidR="00174036" w:rsidRPr="00D3440D" w:rsidRDefault="00174036" w:rsidP="000D595E">
      <w:pPr>
        <w:jc w:val="both"/>
        <w:rPr>
          <w:sz w:val="26"/>
          <w:szCs w:val="26"/>
        </w:rPr>
      </w:pPr>
    </w:p>
    <w:p w:rsidR="00674B30" w:rsidRPr="00D3440D" w:rsidRDefault="00674B30" w:rsidP="000D595E">
      <w:pPr>
        <w:jc w:val="both"/>
        <w:rPr>
          <w:sz w:val="26"/>
          <w:szCs w:val="26"/>
        </w:rPr>
      </w:pPr>
      <w:r w:rsidRPr="00D3440D">
        <w:rPr>
          <w:sz w:val="26"/>
          <w:szCs w:val="26"/>
        </w:rPr>
        <w:t>Глава   Чебулинского</w:t>
      </w:r>
    </w:p>
    <w:p w:rsidR="00674B30" w:rsidRPr="00D3440D" w:rsidRDefault="00674B30" w:rsidP="000D595E">
      <w:pPr>
        <w:rPr>
          <w:sz w:val="26"/>
          <w:szCs w:val="26"/>
        </w:rPr>
      </w:pPr>
      <w:r w:rsidRPr="00D3440D">
        <w:rPr>
          <w:sz w:val="26"/>
          <w:szCs w:val="26"/>
        </w:rPr>
        <w:t xml:space="preserve">муниципального </w:t>
      </w:r>
      <w:r w:rsidR="001E3A59" w:rsidRPr="00D3440D">
        <w:rPr>
          <w:sz w:val="26"/>
          <w:szCs w:val="26"/>
        </w:rPr>
        <w:t>округа</w:t>
      </w:r>
      <w:r w:rsidRPr="00D3440D">
        <w:rPr>
          <w:sz w:val="26"/>
          <w:szCs w:val="26"/>
        </w:rPr>
        <w:t xml:space="preserve">                                                       </w:t>
      </w:r>
      <w:r w:rsidR="001E3A59" w:rsidRPr="00D3440D">
        <w:rPr>
          <w:sz w:val="26"/>
          <w:szCs w:val="26"/>
        </w:rPr>
        <w:t xml:space="preserve">      </w:t>
      </w:r>
      <w:r w:rsidR="00A71F85" w:rsidRPr="00D3440D">
        <w:rPr>
          <w:sz w:val="26"/>
          <w:szCs w:val="26"/>
        </w:rPr>
        <w:t xml:space="preserve"> </w:t>
      </w:r>
      <w:r w:rsidR="0091796E" w:rsidRPr="00D3440D">
        <w:rPr>
          <w:sz w:val="26"/>
          <w:szCs w:val="26"/>
        </w:rPr>
        <w:t xml:space="preserve"> </w:t>
      </w:r>
      <w:r w:rsidR="008F1A12">
        <w:rPr>
          <w:sz w:val="26"/>
          <w:szCs w:val="26"/>
        </w:rPr>
        <w:t xml:space="preserve">         </w:t>
      </w:r>
      <w:bookmarkStart w:id="0" w:name="_GoBack"/>
      <w:bookmarkEnd w:id="0"/>
      <w:r w:rsidR="001E3A59" w:rsidRPr="00D3440D">
        <w:rPr>
          <w:sz w:val="26"/>
          <w:szCs w:val="26"/>
        </w:rPr>
        <w:t>Н.А. Воронина</w:t>
      </w:r>
    </w:p>
    <w:p w:rsidR="00FA07D1" w:rsidRPr="00D3440D" w:rsidRDefault="00FA07D1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p w:rsidR="00AC2CC3" w:rsidRPr="00D3440D" w:rsidRDefault="00AC2CC3" w:rsidP="000D595E">
      <w:pPr>
        <w:rPr>
          <w:sz w:val="26"/>
          <w:szCs w:val="26"/>
        </w:rPr>
      </w:pPr>
    </w:p>
    <w:sectPr w:rsidR="00AC2CC3" w:rsidRPr="00D3440D" w:rsidSect="00E11936">
      <w:footerReference w:type="even" r:id="rId8"/>
      <w:footerReference w:type="first" r:id="rId9"/>
      <w:pgSz w:w="11906" w:h="16840"/>
      <w:pgMar w:top="284" w:right="1133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F0" w:rsidRDefault="002C55F0">
      <w:r>
        <w:separator/>
      </w:r>
    </w:p>
  </w:endnote>
  <w:endnote w:type="continuationSeparator" w:id="0">
    <w:p w:rsidR="002C55F0" w:rsidRDefault="002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23" w:rsidRDefault="009B4B23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05681F9" wp14:editId="01C4F970">
              <wp:simplePos x="0" y="0"/>
              <wp:positionH relativeFrom="page">
                <wp:posOffset>717550</wp:posOffset>
              </wp:positionH>
              <wp:positionV relativeFrom="page">
                <wp:posOffset>7867650</wp:posOffset>
              </wp:positionV>
              <wp:extent cx="348615" cy="189865"/>
              <wp:effectExtent l="0" t="0" r="1714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B23" w:rsidRDefault="009B4B23">
                          <w: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681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5pt;margin-top:619.5pt;width:27.45pt;height:14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" filled="f" stroked="f">
              <v:textbox style="mso-fit-shape-to-text:t" inset="0,0,0,0">
                <w:txbxContent>
                  <w:p w:rsidR="009B4B23" w:rsidRDefault="009B4B23">
                    <w: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23" w:rsidRDefault="009B4B23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CA1F834" wp14:editId="6CBBDDC6">
              <wp:simplePos x="0" y="0"/>
              <wp:positionH relativeFrom="page">
                <wp:posOffset>717550</wp:posOffset>
              </wp:positionH>
              <wp:positionV relativeFrom="page">
                <wp:posOffset>8903970</wp:posOffset>
              </wp:positionV>
              <wp:extent cx="348615" cy="189865"/>
              <wp:effectExtent l="0" t="0" r="133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B23" w:rsidRDefault="009B4B23">
                          <w:r>
                            <w:rPr>
                              <w:rStyle w:val="af"/>
                              <w:rFonts w:eastAsia="Calibri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1F8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.5pt;margin-top:701.1pt;width:27.4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" filled="f" stroked="f">
              <v:textbox style="mso-fit-shape-to-text:t" inset="0,0,0,0">
                <w:txbxContent>
                  <w:p w:rsidR="009B4B23" w:rsidRDefault="009B4B23">
                    <w:r>
                      <w:rPr>
                        <w:rStyle w:val="af"/>
                        <w:rFonts w:eastAsia="Calibri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F0" w:rsidRDefault="002C55F0">
      <w:r>
        <w:separator/>
      </w:r>
    </w:p>
  </w:footnote>
  <w:footnote w:type="continuationSeparator" w:id="0">
    <w:p w:rsidR="002C55F0" w:rsidRDefault="002C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28E"/>
    <w:multiLevelType w:val="multilevel"/>
    <w:tmpl w:val="90467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904C5"/>
    <w:multiLevelType w:val="multilevel"/>
    <w:tmpl w:val="ECC6E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10CD48E7"/>
    <w:multiLevelType w:val="multilevel"/>
    <w:tmpl w:val="0576D628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651E9"/>
    <w:multiLevelType w:val="multilevel"/>
    <w:tmpl w:val="9098C3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 w15:restartNumberingAfterBreak="0">
    <w:nsid w:val="14123C42"/>
    <w:multiLevelType w:val="multilevel"/>
    <w:tmpl w:val="D3B69A6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1064B"/>
    <w:multiLevelType w:val="multilevel"/>
    <w:tmpl w:val="5820287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B2C65"/>
    <w:multiLevelType w:val="multilevel"/>
    <w:tmpl w:val="AD448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6B369F"/>
    <w:multiLevelType w:val="multilevel"/>
    <w:tmpl w:val="51CEB48A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E27AD"/>
    <w:multiLevelType w:val="multilevel"/>
    <w:tmpl w:val="A9D6E4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D42D4"/>
    <w:multiLevelType w:val="multilevel"/>
    <w:tmpl w:val="DCD22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5873A0"/>
    <w:multiLevelType w:val="multilevel"/>
    <w:tmpl w:val="2174BA4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128D9"/>
    <w:multiLevelType w:val="multilevel"/>
    <w:tmpl w:val="8EFCD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25E47"/>
    <w:multiLevelType w:val="multilevel"/>
    <w:tmpl w:val="0232B9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314A22F5"/>
    <w:multiLevelType w:val="multilevel"/>
    <w:tmpl w:val="B90212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4A306F"/>
    <w:multiLevelType w:val="multilevel"/>
    <w:tmpl w:val="E58A89B4"/>
    <w:lvl w:ilvl="0">
      <w:start w:val="3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2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3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6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39" w:hanging="1440"/>
      </w:pPr>
      <w:rPr>
        <w:rFonts w:cs="Times New Roman" w:hint="default"/>
        <w:b w:val="0"/>
      </w:rPr>
    </w:lvl>
  </w:abstractNum>
  <w:abstractNum w:abstractNumId="15" w15:restartNumberingAfterBreak="0">
    <w:nsid w:val="34C80D27"/>
    <w:multiLevelType w:val="multilevel"/>
    <w:tmpl w:val="7326F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E557B5"/>
    <w:multiLevelType w:val="multilevel"/>
    <w:tmpl w:val="F1223B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1E35CF"/>
    <w:multiLevelType w:val="multilevel"/>
    <w:tmpl w:val="E90AB4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11F4"/>
    <w:multiLevelType w:val="multilevel"/>
    <w:tmpl w:val="D77A1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534C67"/>
    <w:multiLevelType w:val="multilevel"/>
    <w:tmpl w:val="ABA6AC6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92510"/>
    <w:multiLevelType w:val="hybridMultilevel"/>
    <w:tmpl w:val="5BA4FE4C"/>
    <w:lvl w:ilvl="0" w:tplc="D6980D7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8101C1"/>
    <w:multiLevelType w:val="multilevel"/>
    <w:tmpl w:val="D38A0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3C1460"/>
    <w:multiLevelType w:val="multilevel"/>
    <w:tmpl w:val="94B436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62D76"/>
    <w:multiLevelType w:val="multilevel"/>
    <w:tmpl w:val="65363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CE6357"/>
    <w:multiLevelType w:val="multilevel"/>
    <w:tmpl w:val="A7B2DE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3F5D78"/>
    <w:multiLevelType w:val="multilevel"/>
    <w:tmpl w:val="FAA8A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0D5445"/>
    <w:multiLevelType w:val="multilevel"/>
    <w:tmpl w:val="343C57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F30387"/>
    <w:multiLevelType w:val="multilevel"/>
    <w:tmpl w:val="08D41E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7E3E45"/>
    <w:multiLevelType w:val="multilevel"/>
    <w:tmpl w:val="65F62284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30" w15:restartNumberingAfterBreak="0">
    <w:nsid w:val="7B751D4C"/>
    <w:multiLevelType w:val="multilevel"/>
    <w:tmpl w:val="330A4F3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8"/>
  </w:num>
  <w:num w:numId="5">
    <w:abstractNumId w:val="25"/>
  </w:num>
  <w:num w:numId="6">
    <w:abstractNumId w:val="16"/>
  </w:num>
  <w:num w:numId="7">
    <w:abstractNumId w:val="6"/>
  </w:num>
  <w:num w:numId="8">
    <w:abstractNumId w:val="8"/>
  </w:num>
  <w:num w:numId="9">
    <w:abstractNumId w:val="28"/>
  </w:num>
  <w:num w:numId="10">
    <w:abstractNumId w:val="20"/>
  </w:num>
  <w:num w:numId="11">
    <w:abstractNumId w:val="30"/>
  </w:num>
  <w:num w:numId="12">
    <w:abstractNumId w:val="7"/>
  </w:num>
  <w:num w:numId="13">
    <w:abstractNumId w:val="19"/>
  </w:num>
  <w:num w:numId="14">
    <w:abstractNumId w:val="0"/>
  </w:num>
  <w:num w:numId="15">
    <w:abstractNumId w:val="22"/>
  </w:num>
  <w:num w:numId="16">
    <w:abstractNumId w:val="24"/>
  </w:num>
  <w:num w:numId="17">
    <w:abstractNumId w:val="11"/>
  </w:num>
  <w:num w:numId="18">
    <w:abstractNumId w:val="27"/>
  </w:num>
  <w:num w:numId="19">
    <w:abstractNumId w:val="2"/>
  </w:num>
  <w:num w:numId="20">
    <w:abstractNumId w:val="17"/>
  </w:num>
  <w:num w:numId="21">
    <w:abstractNumId w:val="5"/>
  </w:num>
  <w:num w:numId="22">
    <w:abstractNumId w:val="23"/>
  </w:num>
  <w:num w:numId="23">
    <w:abstractNumId w:val="10"/>
  </w:num>
  <w:num w:numId="24">
    <w:abstractNumId w:val="9"/>
  </w:num>
  <w:num w:numId="25">
    <w:abstractNumId w:val="15"/>
  </w:num>
  <w:num w:numId="26">
    <w:abstractNumId w:val="26"/>
  </w:num>
  <w:num w:numId="27">
    <w:abstractNumId w:val="13"/>
  </w:num>
  <w:num w:numId="28">
    <w:abstractNumId w:val="4"/>
  </w:num>
  <w:num w:numId="29">
    <w:abstractNumId w:val="29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5E"/>
    <w:rsid w:val="00001EAA"/>
    <w:rsid w:val="000126DC"/>
    <w:rsid w:val="00014535"/>
    <w:rsid w:val="00015733"/>
    <w:rsid w:val="000160D8"/>
    <w:rsid w:val="00025753"/>
    <w:rsid w:val="000260CC"/>
    <w:rsid w:val="00030BEF"/>
    <w:rsid w:val="00042002"/>
    <w:rsid w:val="00065446"/>
    <w:rsid w:val="00070BD4"/>
    <w:rsid w:val="00081769"/>
    <w:rsid w:val="000826AF"/>
    <w:rsid w:val="0009533F"/>
    <w:rsid w:val="000A6235"/>
    <w:rsid w:val="000B3EB1"/>
    <w:rsid w:val="000D4E87"/>
    <w:rsid w:val="000D595E"/>
    <w:rsid w:val="000E502F"/>
    <w:rsid w:val="000E7D62"/>
    <w:rsid w:val="000F7DBC"/>
    <w:rsid w:val="00102E21"/>
    <w:rsid w:val="0013379B"/>
    <w:rsid w:val="001352DA"/>
    <w:rsid w:val="00174036"/>
    <w:rsid w:val="001771E6"/>
    <w:rsid w:val="00182D87"/>
    <w:rsid w:val="001B7159"/>
    <w:rsid w:val="001C6381"/>
    <w:rsid w:val="001E1133"/>
    <w:rsid w:val="001E3A59"/>
    <w:rsid w:val="00205D91"/>
    <w:rsid w:val="002229F1"/>
    <w:rsid w:val="00226A92"/>
    <w:rsid w:val="002278CB"/>
    <w:rsid w:val="0024499D"/>
    <w:rsid w:val="00250984"/>
    <w:rsid w:val="00265FB8"/>
    <w:rsid w:val="00287326"/>
    <w:rsid w:val="002B770F"/>
    <w:rsid w:val="002C0DD0"/>
    <w:rsid w:val="002C2F63"/>
    <w:rsid w:val="002C55F0"/>
    <w:rsid w:val="002E5B03"/>
    <w:rsid w:val="002F034C"/>
    <w:rsid w:val="002F1678"/>
    <w:rsid w:val="00315F1B"/>
    <w:rsid w:val="0033527B"/>
    <w:rsid w:val="00354088"/>
    <w:rsid w:val="003817DB"/>
    <w:rsid w:val="00385C0F"/>
    <w:rsid w:val="00392C05"/>
    <w:rsid w:val="00397964"/>
    <w:rsid w:val="003A6533"/>
    <w:rsid w:val="003A7DB7"/>
    <w:rsid w:val="003B65D3"/>
    <w:rsid w:val="003F34AA"/>
    <w:rsid w:val="004134A3"/>
    <w:rsid w:val="00414119"/>
    <w:rsid w:val="00415016"/>
    <w:rsid w:val="004369D6"/>
    <w:rsid w:val="00451F50"/>
    <w:rsid w:val="00464D09"/>
    <w:rsid w:val="004F43FB"/>
    <w:rsid w:val="005010CC"/>
    <w:rsid w:val="00530D3E"/>
    <w:rsid w:val="00535276"/>
    <w:rsid w:val="00540738"/>
    <w:rsid w:val="00552E8F"/>
    <w:rsid w:val="0055469C"/>
    <w:rsid w:val="005A5419"/>
    <w:rsid w:val="005D6747"/>
    <w:rsid w:val="005F05D6"/>
    <w:rsid w:val="005F1EAD"/>
    <w:rsid w:val="00600AE5"/>
    <w:rsid w:val="00604C3B"/>
    <w:rsid w:val="0062040E"/>
    <w:rsid w:val="00621ED8"/>
    <w:rsid w:val="006371B6"/>
    <w:rsid w:val="00652D16"/>
    <w:rsid w:val="00663B41"/>
    <w:rsid w:val="00674B30"/>
    <w:rsid w:val="006E1C70"/>
    <w:rsid w:val="006E39ED"/>
    <w:rsid w:val="006F472E"/>
    <w:rsid w:val="00700AB6"/>
    <w:rsid w:val="0070501C"/>
    <w:rsid w:val="007252ED"/>
    <w:rsid w:val="00741200"/>
    <w:rsid w:val="00754727"/>
    <w:rsid w:val="007629C9"/>
    <w:rsid w:val="007723C9"/>
    <w:rsid w:val="00793B10"/>
    <w:rsid w:val="007A0D10"/>
    <w:rsid w:val="007A6327"/>
    <w:rsid w:val="007A65FC"/>
    <w:rsid w:val="007B2F21"/>
    <w:rsid w:val="007F4582"/>
    <w:rsid w:val="007F77B6"/>
    <w:rsid w:val="00811C82"/>
    <w:rsid w:val="008212F9"/>
    <w:rsid w:val="00827197"/>
    <w:rsid w:val="00835AAC"/>
    <w:rsid w:val="00851913"/>
    <w:rsid w:val="00874647"/>
    <w:rsid w:val="008A4E19"/>
    <w:rsid w:val="008C645A"/>
    <w:rsid w:val="008D094F"/>
    <w:rsid w:val="008E635F"/>
    <w:rsid w:val="008F0CDF"/>
    <w:rsid w:val="008F1A12"/>
    <w:rsid w:val="00900F23"/>
    <w:rsid w:val="009055EF"/>
    <w:rsid w:val="00915410"/>
    <w:rsid w:val="0091796E"/>
    <w:rsid w:val="00937259"/>
    <w:rsid w:val="00956E94"/>
    <w:rsid w:val="00965E6B"/>
    <w:rsid w:val="009755AE"/>
    <w:rsid w:val="00991D69"/>
    <w:rsid w:val="009A1BAB"/>
    <w:rsid w:val="009B20E3"/>
    <w:rsid w:val="009B4B23"/>
    <w:rsid w:val="009E0B3B"/>
    <w:rsid w:val="009F66FC"/>
    <w:rsid w:val="00A05477"/>
    <w:rsid w:val="00A40ACA"/>
    <w:rsid w:val="00A43546"/>
    <w:rsid w:val="00A63D55"/>
    <w:rsid w:val="00A71F85"/>
    <w:rsid w:val="00A942DB"/>
    <w:rsid w:val="00A97C07"/>
    <w:rsid w:val="00AB2960"/>
    <w:rsid w:val="00AB2DF0"/>
    <w:rsid w:val="00AB6C18"/>
    <w:rsid w:val="00AC2CC3"/>
    <w:rsid w:val="00AD1946"/>
    <w:rsid w:val="00AD5667"/>
    <w:rsid w:val="00AE4696"/>
    <w:rsid w:val="00B0145C"/>
    <w:rsid w:val="00B0549C"/>
    <w:rsid w:val="00B1123F"/>
    <w:rsid w:val="00B43496"/>
    <w:rsid w:val="00B56C5A"/>
    <w:rsid w:val="00B61FAC"/>
    <w:rsid w:val="00B67CD6"/>
    <w:rsid w:val="00B848E4"/>
    <w:rsid w:val="00BA700A"/>
    <w:rsid w:val="00BC474A"/>
    <w:rsid w:val="00BD4603"/>
    <w:rsid w:val="00BE3C28"/>
    <w:rsid w:val="00BE7448"/>
    <w:rsid w:val="00C05DCB"/>
    <w:rsid w:val="00C24131"/>
    <w:rsid w:val="00C46151"/>
    <w:rsid w:val="00C52DFC"/>
    <w:rsid w:val="00C77E0F"/>
    <w:rsid w:val="00CA54E7"/>
    <w:rsid w:val="00CA57D7"/>
    <w:rsid w:val="00CB2C81"/>
    <w:rsid w:val="00CE00DF"/>
    <w:rsid w:val="00CE4274"/>
    <w:rsid w:val="00CE45D5"/>
    <w:rsid w:val="00D00378"/>
    <w:rsid w:val="00D0757D"/>
    <w:rsid w:val="00D10398"/>
    <w:rsid w:val="00D23EA0"/>
    <w:rsid w:val="00D3440D"/>
    <w:rsid w:val="00D569D9"/>
    <w:rsid w:val="00D7333C"/>
    <w:rsid w:val="00D84BA3"/>
    <w:rsid w:val="00D902F3"/>
    <w:rsid w:val="00DA1ABB"/>
    <w:rsid w:val="00DA5DE9"/>
    <w:rsid w:val="00DA765F"/>
    <w:rsid w:val="00DB32CF"/>
    <w:rsid w:val="00DF362A"/>
    <w:rsid w:val="00E11901"/>
    <w:rsid w:val="00E11936"/>
    <w:rsid w:val="00E15714"/>
    <w:rsid w:val="00E26BBB"/>
    <w:rsid w:val="00E46D21"/>
    <w:rsid w:val="00E51E3B"/>
    <w:rsid w:val="00E6152E"/>
    <w:rsid w:val="00E71212"/>
    <w:rsid w:val="00E74775"/>
    <w:rsid w:val="00E87937"/>
    <w:rsid w:val="00EA787B"/>
    <w:rsid w:val="00EC4771"/>
    <w:rsid w:val="00ED75CA"/>
    <w:rsid w:val="00EE2F1F"/>
    <w:rsid w:val="00EF69D0"/>
    <w:rsid w:val="00F149EC"/>
    <w:rsid w:val="00F15F23"/>
    <w:rsid w:val="00F1631A"/>
    <w:rsid w:val="00F229D5"/>
    <w:rsid w:val="00F365DB"/>
    <w:rsid w:val="00F524DB"/>
    <w:rsid w:val="00FA0788"/>
    <w:rsid w:val="00FA07D1"/>
    <w:rsid w:val="00FA323D"/>
    <w:rsid w:val="00FE19B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AF455"/>
  <w15:docId w15:val="{E8F2F1F8-360B-4B0A-88DD-D181BF63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5E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1E3A59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D595E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D595E"/>
    <w:pPr>
      <w:overflowPunct/>
      <w:autoSpaceDE/>
      <w:autoSpaceDN/>
      <w:adjustRightInd/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3A5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locked/>
    <w:rsid w:val="000D59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0D595E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Normal">
    <w:name w:val="ConsPlusNormal"/>
    <w:link w:val="ConsPlusNormal0"/>
    <w:rsid w:val="000D59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E3A59"/>
    <w:rPr>
      <w:rFonts w:ascii="Arial" w:hAnsi="Arial" w:cs="Arial"/>
      <w:lang w:val="ru-RU" w:eastAsia="ru-RU" w:bidi="ar-SA"/>
    </w:rPr>
  </w:style>
  <w:style w:type="paragraph" w:customStyle="1" w:styleId="11">
    <w:name w:val="Обычный1"/>
    <w:rsid w:val="000D59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hAnsi="Journal"/>
      <w:sz w:val="24"/>
    </w:rPr>
  </w:style>
  <w:style w:type="paragraph" w:customStyle="1" w:styleId="ConsPlusNonformat">
    <w:name w:val="ConsPlusNonformat"/>
    <w:uiPriority w:val="99"/>
    <w:rsid w:val="000D59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бпОсновной текст,Body Text Char"/>
    <w:basedOn w:val="a"/>
    <w:link w:val="a4"/>
    <w:rsid w:val="000D595E"/>
    <w:pPr>
      <w:overflowPunct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aliases w:val="бпОсновной текст Знак,Body Text Char Знак"/>
    <w:link w:val="a3"/>
    <w:locked/>
    <w:rsid w:val="000D595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D595E"/>
    <w:pPr>
      <w:widowControl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0D595E"/>
    <w:pPr>
      <w:overflowPunct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link w:val="a5"/>
    <w:locked/>
    <w:rsid w:val="000D595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D595E"/>
    <w:pPr>
      <w:overflowPunct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D595E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D595E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0D595E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0D595E"/>
    <w:pPr>
      <w:overflowPunct/>
      <w:autoSpaceDE/>
      <w:autoSpaceDN/>
      <w:adjustRightInd/>
      <w:spacing w:line="360" w:lineRule="auto"/>
      <w:jc w:val="center"/>
    </w:pPr>
    <w:rPr>
      <w:b/>
      <w:sz w:val="28"/>
      <w:szCs w:val="28"/>
    </w:rPr>
  </w:style>
  <w:style w:type="character" w:customStyle="1" w:styleId="a8">
    <w:name w:val="Заголовок Знак"/>
    <w:link w:val="a7"/>
    <w:locked/>
    <w:rsid w:val="000D595E"/>
    <w:rPr>
      <w:rFonts w:ascii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0D59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595E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1E3A59"/>
    <w:rPr>
      <w:color w:val="0000FF"/>
      <w:u w:val="single"/>
    </w:rPr>
  </w:style>
  <w:style w:type="paragraph" w:customStyle="1" w:styleId="ConsPlusTitle">
    <w:name w:val="ConsPlusTitle"/>
    <w:uiPriority w:val="99"/>
    <w:rsid w:val="001E3A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1E3A5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412pt">
    <w:name w:val="Заголовок 4+12 pt"/>
    <w:aliases w:val="влево"/>
    <w:basedOn w:val="a"/>
    <w:uiPriority w:val="99"/>
    <w:rsid w:val="001E3A59"/>
    <w:pPr>
      <w:overflowPunct/>
      <w:autoSpaceDE/>
      <w:autoSpaceDN/>
      <w:adjustRightInd/>
      <w:spacing w:line="240" w:lineRule="atLeast"/>
      <w:ind w:left="5398"/>
    </w:pPr>
    <w:rPr>
      <w:rFonts w:eastAsia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1E3A59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1E3A59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rsid w:val="001E3A59"/>
  </w:style>
  <w:style w:type="paragraph" w:styleId="ad">
    <w:name w:val="No Spacing"/>
    <w:uiPriority w:val="1"/>
    <w:qFormat/>
    <w:rsid w:val="001E3A59"/>
    <w:rPr>
      <w:sz w:val="22"/>
      <w:szCs w:val="22"/>
      <w:lang w:eastAsia="en-US"/>
    </w:rPr>
  </w:style>
  <w:style w:type="character" w:customStyle="1" w:styleId="tw-cell-content">
    <w:name w:val="tw-cell-content"/>
    <w:basedOn w:val="a0"/>
    <w:rsid w:val="001E3A59"/>
  </w:style>
  <w:style w:type="character" w:customStyle="1" w:styleId="6">
    <w:name w:val="Основной текст (6)_"/>
    <w:link w:val="60"/>
    <w:rsid w:val="00900F23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00F23"/>
    <w:pPr>
      <w:widowControl w:val="0"/>
      <w:shd w:val="clear" w:color="auto" w:fill="FFFFFF"/>
      <w:overflowPunct/>
      <w:autoSpaceDE/>
      <w:autoSpaceDN/>
      <w:adjustRightInd/>
      <w:spacing w:before="360" w:line="274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23">
    <w:name w:val="Основной текст (2)_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link w:val="32"/>
    <w:rsid w:val="00D23EA0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3EA0"/>
    <w:pPr>
      <w:widowControl w:val="0"/>
      <w:shd w:val="clear" w:color="auto" w:fill="FFFFFF"/>
      <w:overflowPunct/>
      <w:autoSpaceDE/>
      <w:autoSpaceDN/>
      <w:adjustRightInd/>
      <w:spacing w:before="420" w:after="300" w:line="322" w:lineRule="exact"/>
      <w:ind w:firstLine="1460"/>
    </w:pPr>
    <w:rPr>
      <w:rFonts w:eastAsia="Times New Roman"/>
      <w:b/>
      <w:bCs/>
      <w:i/>
      <w:iCs/>
      <w:sz w:val="28"/>
      <w:szCs w:val="28"/>
    </w:rPr>
  </w:style>
  <w:style w:type="character" w:customStyle="1" w:styleId="33">
    <w:name w:val="Основной текст (3) + Не курсив"/>
    <w:rsid w:val="00D23EA0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rsid w:val="00D23EA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23EA0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580"/>
      <w:jc w:val="both"/>
      <w:outlineLvl w:val="0"/>
    </w:pPr>
    <w:rPr>
      <w:rFonts w:eastAsia="Times New Roman"/>
      <w:b/>
      <w:bCs/>
      <w:sz w:val="28"/>
      <w:szCs w:val="28"/>
    </w:rPr>
  </w:style>
  <w:style w:type="character" w:customStyle="1" w:styleId="24">
    <w:name w:val="Основной текст (2) + Курсив"/>
    <w:rsid w:val="00D23E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D23EA0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3EA0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rFonts w:eastAsia="Times New Roman"/>
      <w:i/>
      <w:iCs/>
      <w:sz w:val="28"/>
      <w:szCs w:val="28"/>
    </w:rPr>
  </w:style>
  <w:style w:type="character" w:customStyle="1" w:styleId="41">
    <w:name w:val="Основной текст (4) + Не курсив"/>
    <w:rsid w:val="00D23EA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D23EA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23EA0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25">
    <w:name w:val="Основной текст (2)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link w:val="80"/>
    <w:rsid w:val="00D23EA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23EA0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eastAsia="Times New Roman"/>
      <w:sz w:val="18"/>
      <w:szCs w:val="18"/>
    </w:rPr>
  </w:style>
  <w:style w:type="character" w:customStyle="1" w:styleId="7">
    <w:name w:val="Основной текст (7)_"/>
    <w:link w:val="70"/>
    <w:rsid w:val="00D23EA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3EA0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eastAsia="Times New Roman"/>
      <w:sz w:val="22"/>
      <w:szCs w:val="22"/>
    </w:rPr>
  </w:style>
  <w:style w:type="character" w:customStyle="1" w:styleId="ae">
    <w:name w:val="Колонтитул_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f">
    <w:name w:val="Колонтитул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rsid w:val="00D23E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D23E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rsid w:val="00D23E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">
    <w:name w:val="Основной текст (9)_"/>
    <w:link w:val="90"/>
    <w:rsid w:val="00D23EA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3EA0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</w:pPr>
    <w:rPr>
      <w:rFonts w:eastAsia="Times New Roman"/>
      <w:i/>
      <w:iCs/>
      <w:sz w:val="23"/>
      <w:szCs w:val="23"/>
    </w:rPr>
  </w:style>
  <w:style w:type="character" w:customStyle="1" w:styleId="7115pt">
    <w:name w:val="Основной текст (7) + 11;5 pt;Курсив"/>
    <w:rsid w:val="00D23EA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">
    <w:name w:val="Колонтитул + 11 pt"/>
    <w:rsid w:val="00D2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главление_"/>
    <w:link w:val="af1"/>
    <w:rsid w:val="00D23EA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1">
    <w:name w:val="Оглавление"/>
    <w:basedOn w:val="a"/>
    <w:link w:val="af0"/>
    <w:rsid w:val="00D23EA0"/>
    <w:pPr>
      <w:widowControl w:val="0"/>
      <w:shd w:val="clear" w:color="auto" w:fill="FFFFFF"/>
      <w:overflowPunct/>
      <w:autoSpaceDE/>
      <w:autoSpaceDN/>
      <w:adjustRightInd/>
      <w:spacing w:before="480" w:line="350" w:lineRule="exact"/>
      <w:jc w:val="both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link w:val="101"/>
    <w:rsid w:val="00D23EA0"/>
    <w:rPr>
      <w:rFonts w:ascii="Times New Roman" w:eastAsia="Times New Roman" w:hAnsi="Times New Roman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23EA0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eastAsia="Times New Roman"/>
      <w:sz w:val="60"/>
      <w:szCs w:val="60"/>
    </w:rPr>
  </w:style>
  <w:style w:type="character" w:customStyle="1" w:styleId="911pt">
    <w:name w:val="Основной текст (9) + 11 pt;Не курсив"/>
    <w:rsid w:val="00D23EA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2">
    <w:name w:val="Заголовок к тексту"/>
    <w:basedOn w:val="a"/>
    <w:next w:val="a3"/>
    <w:rsid w:val="00D84BA3"/>
    <w:pPr>
      <w:suppressAutoHyphens/>
      <w:overflowPunct/>
      <w:autoSpaceDE/>
      <w:autoSpaceDN/>
      <w:adjustRightInd/>
      <w:spacing w:after="240" w:line="240" w:lineRule="exact"/>
    </w:pPr>
    <w:rPr>
      <w:rFonts w:eastAsia="Times New Roman"/>
      <w:b/>
      <w:sz w:val="28"/>
    </w:rPr>
  </w:style>
  <w:style w:type="paragraph" w:customStyle="1" w:styleId="af3">
    <w:name w:val="Исполнитель"/>
    <w:basedOn w:val="a3"/>
    <w:next w:val="a3"/>
    <w:rsid w:val="00D84BA3"/>
    <w:pPr>
      <w:suppressAutoHyphens/>
      <w:spacing w:line="240" w:lineRule="exact"/>
      <w:jc w:val="left"/>
    </w:pPr>
    <w:rPr>
      <w:rFonts w:eastAsia="Times New Roman"/>
      <w:sz w:val="24"/>
      <w:szCs w:val="20"/>
    </w:rPr>
  </w:style>
  <w:style w:type="character" w:customStyle="1" w:styleId="af4">
    <w:name w:val="Верхний колонтитул Знак"/>
    <w:basedOn w:val="a0"/>
    <w:link w:val="af5"/>
    <w:uiPriority w:val="99"/>
    <w:rsid w:val="00174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header"/>
    <w:basedOn w:val="a"/>
    <w:link w:val="af4"/>
    <w:uiPriority w:val="99"/>
    <w:unhideWhenUsed/>
    <w:rsid w:val="00174036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7"/>
    <w:uiPriority w:val="99"/>
    <w:rsid w:val="00174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footer"/>
    <w:basedOn w:val="a"/>
    <w:link w:val="af6"/>
    <w:uiPriority w:val="99"/>
    <w:unhideWhenUsed/>
    <w:rsid w:val="00174036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t-p">
    <w:name w:val="dt-p"/>
    <w:basedOn w:val="a"/>
    <w:rsid w:val="00174036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8D094F"/>
    <w:pPr>
      <w:widowControl w:val="0"/>
      <w:suppressAutoHyphens/>
      <w:autoSpaceDN w:val="0"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Grizli777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creator>Татьяна Геннадьевна</dc:creator>
  <cp:lastModifiedBy>User1</cp:lastModifiedBy>
  <cp:revision>8</cp:revision>
  <cp:lastPrinted>2025-06-03T08:16:00Z</cp:lastPrinted>
  <dcterms:created xsi:type="dcterms:W3CDTF">2025-05-29T06:07:00Z</dcterms:created>
  <dcterms:modified xsi:type="dcterms:W3CDTF">2025-06-03T08:17:00Z</dcterms:modified>
</cp:coreProperties>
</file>